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9EF7" w14:textId="77777777" w:rsidR="00EC225D" w:rsidRDefault="000D73DE">
      <w:pPr>
        <w:pStyle w:val="Default"/>
        <w:spacing w:before="0" w:line="240" w:lineRule="auto"/>
        <w:rPr>
          <w:rFonts w:ascii="Times Roman" w:hAnsi="Times Roman"/>
          <w:shd w:val="clear" w:color="auto" w:fill="FFFFFF"/>
        </w:rPr>
      </w:pPr>
      <w:r>
        <w:rPr>
          <w:rFonts w:ascii="Times Roman" w:hAnsi="Times Roman"/>
          <w:noProof/>
        </w:rPr>
        <w:drawing>
          <wp:anchor distT="152400" distB="152400" distL="152400" distR="152400" simplePos="0" relativeHeight="251659264" behindDoc="0" locked="0" layoutInCell="1" allowOverlap="1" wp14:anchorId="4ED723E2" wp14:editId="2E8886D8">
            <wp:simplePos x="0" y="0"/>
            <wp:positionH relativeFrom="margin">
              <wp:posOffset>2250713</wp:posOffset>
            </wp:positionH>
            <wp:positionV relativeFrom="page">
              <wp:posOffset>307677</wp:posOffset>
            </wp:positionV>
            <wp:extent cx="2343874" cy="110331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57578160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3874" cy="1103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E873868" w14:textId="77777777" w:rsidR="00EC225D" w:rsidRDefault="00EC225D">
      <w:pPr>
        <w:pStyle w:val="Default"/>
        <w:spacing w:before="0" w:after="240" w:line="240" w:lineRule="auto"/>
        <w:rPr>
          <w:rFonts w:ascii="Trebuchet MS" w:hAnsi="Trebuchet MS"/>
          <w:b/>
          <w:bCs/>
          <w:sz w:val="37"/>
          <w:szCs w:val="37"/>
          <w:shd w:val="clear" w:color="auto" w:fill="FFFFFF"/>
        </w:rPr>
      </w:pPr>
    </w:p>
    <w:p w14:paraId="648BBCFB" w14:textId="1C835765" w:rsidR="00EC225D" w:rsidRDefault="001B357A">
      <w:pPr>
        <w:pStyle w:val="Default"/>
        <w:spacing w:before="0" w:after="240" w:line="240" w:lineRule="auto"/>
        <w:jc w:val="center"/>
        <w:rPr>
          <w:rFonts w:ascii="Arial" w:eastAsia="Arial" w:hAnsi="Arial" w:cs="Arial"/>
          <w:sz w:val="30"/>
          <w:szCs w:val="30"/>
          <w:shd w:val="clear" w:color="auto" w:fill="FFFFFF"/>
        </w:rPr>
      </w:pPr>
      <w:r>
        <w:rPr>
          <w:rFonts w:ascii="Arial" w:hAnsi="Arial"/>
          <w:b/>
          <w:bCs/>
          <w:sz w:val="30"/>
          <w:szCs w:val="30"/>
          <w:shd w:val="clear" w:color="auto" w:fill="FFFFFF"/>
        </w:rPr>
        <w:t>202</w:t>
      </w:r>
      <w:r w:rsidR="0033764B">
        <w:rPr>
          <w:rFonts w:ascii="Arial" w:hAnsi="Arial"/>
          <w:b/>
          <w:bCs/>
          <w:sz w:val="30"/>
          <w:szCs w:val="30"/>
          <w:shd w:val="clear" w:color="auto" w:fill="FFFFFF"/>
        </w:rPr>
        <w:t>2</w:t>
      </w:r>
      <w:r>
        <w:rPr>
          <w:rFonts w:ascii="Arial" w:hAnsi="Arial"/>
          <w:b/>
          <w:bCs/>
          <w:sz w:val="30"/>
          <w:szCs w:val="30"/>
          <w:shd w:val="clear" w:color="auto" w:fill="FFFFFF"/>
        </w:rPr>
        <w:t xml:space="preserve"> </w:t>
      </w:r>
      <w:r w:rsidR="000D73DE">
        <w:rPr>
          <w:rFonts w:ascii="Arial" w:hAnsi="Arial"/>
          <w:b/>
          <w:bCs/>
          <w:sz w:val="30"/>
          <w:szCs w:val="30"/>
          <w:shd w:val="clear" w:color="auto" w:fill="FFFFFF"/>
        </w:rPr>
        <w:t xml:space="preserve">Application/Nomination to the HLAA WI Board of Trustees </w:t>
      </w:r>
    </w:p>
    <w:p w14:paraId="5FDDC2CC" w14:textId="77777777" w:rsidR="00EC225D" w:rsidRDefault="000D73DE">
      <w:pPr>
        <w:pStyle w:val="Default"/>
        <w:spacing w:before="0" w:after="24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  <w:lang w:val="de-DE"/>
        </w:rPr>
        <w:t>Name</w:t>
      </w:r>
      <w:r>
        <w:rPr>
          <w:rFonts w:ascii="Arial" w:hAnsi="Arial"/>
          <w:shd w:val="clear" w:color="auto" w:fill="FFFFFF"/>
        </w:rPr>
        <w:t>:________________________________</w:t>
      </w:r>
      <w:r>
        <w:rPr>
          <w:rFonts w:ascii="Arial" w:hAnsi="Arial"/>
          <w:shd w:val="clear" w:color="auto" w:fill="FFFFFF"/>
          <w:lang w:val="de-DE"/>
        </w:rPr>
        <w:t xml:space="preserve"> Title: </w:t>
      </w:r>
      <w:r>
        <w:rPr>
          <w:rFonts w:ascii="Arial" w:hAnsi="Arial"/>
          <w:shd w:val="clear" w:color="auto" w:fill="FFFFFF"/>
        </w:rPr>
        <w:t xml:space="preserve">___________Phone #: ____________________ </w:t>
      </w:r>
    </w:p>
    <w:p w14:paraId="5986EF3D" w14:textId="748455DE" w:rsidR="00EC225D" w:rsidRDefault="00441E41">
      <w:pPr>
        <w:pStyle w:val="Default"/>
        <w:spacing w:before="0" w:after="24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Address: _</w:t>
      </w:r>
      <w:r w:rsidR="000D73DE">
        <w:rPr>
          <w:rFonts w:ascii="Arial" w:hAnsi="Arial"/>
          <w:shd w:val="clear" w:color="auto" w:fill="FFFFFF"/>
        </w:rPr>
        <w:t>________________________________________________________________________</w:t>
      </w:r>
    </w:p>
    <w:p w14:paraId="2894DCEA" w14:textId="0ADAD093" w:rsidR="00EC225D" w:rsidRDefault="000D73DE">
      <w:pPr>
        <w:pStyle w:val="Default"/>
        <w:spacing w:before="0" w:after="24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E</w:t>
      </w:r>
      <w:r>
        <w:rPr>
          <w:rFonts w:ascii="Arial" w:hAnsi="Arial"/>
          <w:shd w:val="clear" w:color="auto" w:fill="FFFFFF"/>
          <w:lang w:val="de-DE"/>
        </w:rPr>
        <w:t>-Mail</w:t>
      </w:r>
      <w:r>
        <w:rPr>
          <w:rFonts w:ascii="Arial" w:hAnsi="Arial"/>
          <w:shd w:val="clear" w:color="auto" w:fill="FFFFFF"/>
        </w:rPr>
        <w:t xml:space="preserve"> Address: _______________</w:t>
      </w:r>
      <w:r w:rsidR="0033764B">
        <w:rPr>
          <w:rFonts w:ascii="Arial" w:hAnsi="Arial"/>
          <w:shd w:val="clear" w:color="auto" w:fill="FFFFFF"/>
        </w:rPr>
        <w:t xml:space="preserve">   </w:t>
      </w:r>
      <w:r>
        <w:rPr>
          <w:rFonts w:ascii="Arial" w:hAnsi="Arial"/>
          <w:shd w:val="clear" w:color="auto" w:fill="FFFFFF"/>
        </w:rPr>
        <w:t>HLAA</w:t>
      </w:r>
      <w:r w:rsidR="00907D8F"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</w:rPr>
        <w:t xml:space="preserve">Membership# </w:t>
      </w:r>
      <w:r>
        <w:rPr>
          <w:rFonts w:ascii="Arial" w:hAnsi="Arial"/>
          <w:sz w:val="20"/>
          <w:szCs w:val="20"/>
          <w:shd w:val="clear" w:color="auto" w:fill="FFFFFF"/>
        </w:rPr>
        <w:t>(</w:t>
      </w:r>
      <w:r w:rsidR="00907D8F">
        <w:rPr>
          <w:rFonts w:ascii="Arial" w:hAnsi="Arial"/>
          <w:sz w:val="20"/>
          <w:szCs w:val="20"/>
          <w:shd w:val="clear" w:color="auto" w:fill="FFFFFF"/>
        </w:rPr>
        <w:t>O</w:t>
      </w:r>
      <w:r>
        <w:rPr>
          <w:rFonts w:ascii="Arial" w:hAnsi="Arial"/>
          <w:sz w:val="20"/>
          <w:szCs w:val="20"/>
          <w:shd w:val="clear" w:color="auto" w:fill="FFFFFF"/>
        </w:rPr>
        <w:t xml:space="preserve">n Magazine 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label)</w:t>
      </w:r>
      <w:r>
        <w:rPr>
          <w:rFonts w:ascii="Arial" w:hAnsi="Arial"/>
          <w:sz w:val="20"/>
          <w:szCs w:val="20"/>
          <w:shd w:val="clear" w:color="auto" w:fill="FFFFFF"/>
        </w:rPr>
        <w:t>: ____________________</w:t>
      </w:r>
    </w:p>
    <w:p w14:paraId="71EBCA1B" w14:textId="77777777" w:rsidR="00EC225D" w:rsidRDefault="000D73DE">
      <w:pPr>
        <w:pStyle w:val="Default"/>
        <w:spacing w:before="0" w:after="24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I am: Hard of Hearing ___Hearing ___Parent of Child with Hearing Loss ___(age of child)___  Hearing healthcare professional ___Other: (Please explain) _________________________________</w:t>
      </w:r>
    </w:p>
    <w:p w14:paraId="7DB56A7C" w14:textId="6EDF1A6D" w:rsidR="00EC225D" w:rsidRDefault="000D73DE">
      <w:pPr>
        <w:pStyle w:val="Default"/>
        <w:spacing w:before="0" w:after="24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If you participate in a local HLAA Chapter, please tell us which </w:t>
      </w:r>
      <w:r w:rsidR="00441E41">
        <w:rPr>
          <w:rFonts w:ascii="Arial" w:hAnsi="Arial"/>
          <w:shd w:val="clear" w:color="auto" w:fill="FFFFFF"/>
        </w:rPr>
        <w:t>one:</w:t>
      </w:r>
      <w:r>
        <w:rPr>
          <w:rFonts w:ascii="Arial" w:hAnsi="Arial"/>
          <w:shd w:val="clear" w:color="auto" w:fill="FFFFFF"/>
        </w:rPr>
        <w:t xml:space="preserve"> __________________________</w:t>
      </w:r>
    </w:p>
    <w:p w14:paraId="33C320D7" w14:textId="77777777" w:rsidR="00EC225D" w:rsidRDefault="000D73DE">
      <w:pPr>
        <w:pStyle w:val="Default"/>
        <w:spacing w:before="0" w:after="240" w:line="240" w:lineRule="auto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 xml:space="preserve">I understand that HLAA-WI Board Members must:  </w:t>
      </w:r>
    </w:p>
    <w:p w14:paraId="5FCFB371" w14:textId="77777777" w:rsidR="00EC225D" w:rsidRDefault="000D73DE">
      <w:pPr>
        <w:pStyle w:val="Default"/>
        <w:numPr>
          <w:ilvl w:val="1"/>
          <w:numId w:val="2"/>
        </w:numPr>
        <w:spacing w:before="0" w:line="240" w:lineRule="auto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Be a national member of HLAA in good standing (Membership information at </w:t>
      </w:r>
      <w:hyperlink r:id="rId9" w:history="1">
        <w:r>
          <w:rPr>
            <w:rFonts w:ascii="Arial" w:hAnsi="Arial"/>
            <w:shd w:val="clear" w:color="auto" w:fill="FFFFFF"/>
          </w:rPr>
          <w:t>www.hearingloss.org</w:t>
        </w:r>
      </w:hyperlink>
      <w:r>
        <w:rPr>
          <w:rFonts w:ascii="Arial" w:hAnsi="Arial"/>
          <w:shd w:val="clear" w:color="auto" w:fill="FFFFFF"/>
        </w:rPr>
        <w:t>)</w:t>
      </w:r>
    </w:p>
    <w:p w14:paraId="3E23E000" w14:textId="77777777" w:rsidR="00EC225D" w:rsidRDefault="000D73DE">
      <w:pPr>
        <w:pStyle w:val="Default"/>
        <w:numPr>
          <w:ilvl w:val="1"/>
          <w:numId w:val="2"/>
        </w:numPr>
        <w:spacing w:before="0" w:line="240" w:lineRule="auto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Commit to a 3-year term on the HLAA-WI Board of Trustees</w:t>
      </w:r>
    </w:p>
    <w:p w14:paraId="015533B3" w14:textId="552D94AF" w:rsidR="00EC225D" w:rsidRDefault="000D73DE">
      <w:pPr>
        <w:pStyle w:val="Default"/>
        <w:numPr>
          <w:ilvl w:val="1"/>
          <w:numId w:val="2"/>
        </w:numPr>
        <w:spacing w:before="0" w:line="240" w:lineRule="auto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Commit to attending 2 meetings at a central location in Wisconsin each year; time, date &amp; place determined by the </w:t>
      </w:r>
      <w:r w:rsidR="00441E41">
        <w:rPr>
          <w:rFonts w:ascii="Arial" w:hAnsi="Arial"/>
          <w:shd w:val="clear" w:color="auto" w:fill="FFFFFF"/>
        </w:rPr>
        <w:t>board.</w:t>
      </w:r>
    </w:p>
    <w:p w14:paraId="3CAD0962" w14:textId="795B8F4B" w:rsidR="00EC225D" w:rsidRDefault="000D73DE">
      <w:pPr>
        <w:pStyle w:val="Default"/>
        <w:numPr>
          <w:ilvl w:val="1"/>
          <w:numId w:val="2"/>
        </w:numPr>
        <w:spacing w:before="0" w:line="240" w:lineRule="auto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Commit to participate in 2 online meetings each </w:t>
      </w:r>
      <w:r w:rsidR="00441E41">
        <w:rPr>
          <w:rFonts w:ascii="Arial" w:hAnsi="Arial"/>
          <w:shd w:val="clear" w:color="auto" w:fill="FFFFFF"/>
        </w:rPr>
        <w:t>year.</w:t>
      </w:r>
    </w:p>
    <w:p w14:paraId="554DC6A6" w14:textId="77777777" w:rsidR="00EC225D" w:rsidRDefault="000D73DE">
      <w:pPr>
        <w:pStyle w:val="Default"/>
        <w:numPr>
          <w:ilvl w:val="1"/>
          <w:numId w:val="2"/>
        </w:numPr>
        <w:spacing w:before="0" w:line="240" w:lineRule="auto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Commit to corresponding regularly by e-mail. </w:t>
      </w:r>
    </w:p>
    <w:p w14:paraId="23CAAFA3" w14:textId="089E8661" w:rsidR="00EC225D" w:rsidRDefault="000D73DE">
      <w:pPr>
        <w:pStyle w:val="Default"/>
        <w:numPr>
          <w:ilvl w:val="1"/>
          <w:numId w:val="2"/>
        </w:numPr>
        <w:spacing w:before="0" w:line="240" w:lineRule="auto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Be committed to the mission of HLAA: To open the world of communication to people with hearing loss through information, sharing, education, </w:t>
      </w:r>
      <w:r w:rsidR="00441E41">
        <w:rPr>
          <w:rFonts w:ascii="Arial" w:hAnsi="Arial"/>
          <w:shd w:val="clear" w:color="auto" w:fill="FFFFFF"/>
        </w:rPr>
        <w:t>advocacy,</w:t>
      </w:r>
      <w:r>
        <w:rPr>
          <w:rFonts w:ascii="Arial" w:hAnsi="Arial"/>
          <w:shd w:val="clear" w:color="auto" w:fill="FFFFFF"/>
        </w:rPr>
        <w:t xml:space="preserve"> and peer </w:t>
      </w:r>
      <w:r w:rsidR="00441E41">
        <w:rPr>
          <w:rFonts w:ascii="Arial" w:hAnsi="Arial"/>
          <w:shd w:val="clear" w:color="auto" w:fill="FFFFFF"/>
        </w:rPr>
        <w:t>support.</w:t>
      </w:r>
    </w:p>
    <w:p w14:paraId="21AA3BAD" w14:textId="77777777" w:rsidR="00907D8F" w:rsidRDefault="00907D8F">
      <w:pPr>
        <w:pStyle w:val="Default"/>
        <w:spacing w:before="0" w:after="240" w:line="240" w:lineRule="auto"/>
        <w:rPr>
          <w:rFonts w:ascii="Arial" w:hAnsi="Arial"/>
          <w:b/>
          <w:bCs/>
          <w:shd w:val="clear" w:color="auto" w:fill="FFFFFF"/>
        </w:rPr>
      </w:pPr>
    </w:p>
    <w:p w14:paraId="4E323FFE" w14:textId="3D19CBBF" w:rsidR="00EC225D" w:rsidRDefault="000D73DE">
      <w:pPr>
        <w:pStyle w:val="Default"/>
        <w:spacing w:before="0" w:after="24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>Please use a separate sheet of paper to explain why you are interested in serving on the HLAA-@I Board.  Include specific skill sets you have and tell us a little bit about your background.</w:t>
      </w:r>
    </w:p>
    <w:p w14:paraId="78CDC099" w14:textId="77777777" w:rsidR="00EC225D" w:rsidRDefault="000D73DE">
      <w:pPr>
        <w:pStyle w:val="Default"/>
        <w:spacing w:before="0" w:after="24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I understand that HLAA-WI board members pay their own expenses to attend meetings. (Carpooling is encouraged and chapters are encouraged to offer support to their chapter members who serve on the HLAA-WI Board. HLAA-WI is a 501(c)3 nonprofit organization, therefore, mileage is deductible under IRS rules. Meetings generally do not require overnight travel. </w:t>
      </w:r>
    </w:p>
    <w:p w14:paraId="086298CF" w14:textId="77777777" w:rsidR="00EC225D" w:rsidRDefault="000D73DE">
      <w:pPr>
        <w:pStyle w:val="Default"/>
        <w:spacing w:before="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__________________________________________   ______________________</w:t>
      </w:r>
    </w:p>
    <w:p w14:paraId="498CEDFA" w14:textId="77777777" w:rsidR="00EC225D" w:rsidRDefault="000D73DE">
      <w:pPr>
        <w:pStyle w:val="Default"/>
        <w:spacing w:before="0" w:after="24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i/>
          <w:iCs/>
          <w:shd w:val="clear" w:color="auto" w:fill="FFFFFF"/>
        </w:rPr>
        <w:t xml:space="preserve">Signature </w:t>
      </w:r>
      <w:r>
        <w:rPr>
          <w:rFonts w:ascii="Arial" w:eastAsia="Arial" w:hAnsi="Arial" w:cs="Arial"/>
          <w:i/>
          <w:iCs/>
          <w:shd w:val="clear" w:color="auto" w:fill="FFFFFF"/>
        </w:rPr>
        <w:tab/>
      </w:r>
      <w:r>
        <w:rPr>
          <w:rFonts w:ascii="Arial" w:eastAsia="Arial" w:hAnsi="Arial" w:cs="Arial"/>
          <w:i/>
          <w:iCs/>
          <w:shd w:val="clear" w:color="auto" w:fill="FFFFFF"/>
        </w:rPr>
        <w:tab/>
      </w:r>
      <w:r>
        <w:rPr>
          <w:rFonts w:ascii="Arial" w:eastAsia="Arial" w:hAnsi="Arial" w:cs="Arial"/>
          <w:i/>
          <w:iCs/>
          <w:shd w:val="clear" w:color="auto" w:fill="FFFFFF"/>
        </w:rPr>
        <w:tab/>
      </w:r>
      <w:r>
        <w:rPr>
          <w:rFonts w:ascii="Arial" w:eastAsia="Arial" w:hAnsi="Arial" w:cs="Arial"/>
          <w:i/>
          <w:iCs/>
          <w:shd w:val="clear" w:color="auto" w:fill="FFFFFF"/>
        </w:rPr>
        <w:tab/>
      </w:r>
      <w:r>
        <w:rPr>
          <w:rFonts w:ascii="Arial" w:eastAsia="Arial" w:hAnsi="Arial" w:cs="Arial"/>
          <w:i/>
          <w:iCs/>
          <w:shd w:val="clear" w:color="auto" w:fill="FFFFFF"/>
        </w:rPr>
        <w:tab/>
      </w:r>
      <w:r>
        <w:rPr>
          <w:rFonts w:ascii="Arial" w:eastAsia="Arial" w:hAnsi="Arial" w:cs="Arial"/>
          <w:i/>
          <w:iCs/>
          <w:shd w:val="clear" w:color="auto" w:fill="FFFFFF"/>
        </w:rPr>
        <w:tab/>
      </w:r>
      <w:r>
        <w:rPr>
          <w:rFonts w:ascii="Arial" w:eastAsia="Arial" w:hAnsi="Arial" w:cs="Arial"/>
          <w:i/>
          <w:iCs/>
          <w:shd w:val="clear" w:color="auto" w:fill="FFFFFF"/>
        </w:rPr>
        <w:tab/>
      </w:r>
      <w:r>
        <w:rPr>
          <w:rFonts w:ascii="Arial" w:hAnsi="Arial"/>
          <w:i/>
          <w:iCs/>
          <w:shd w:val="clear" w:color="auto" w:fill="FFFFFF"/>
          <w:lang w:val="de-DE"/>
        </w:rPr>
        <w:t xml:space="preserve">Date </w:t>
      </w:r>
    </w:p>
    <w:p w14:paraId="3E92732D" w14:textId="59A5FDA2" w:rsidR="00EC225D" w:rsidRDefault="000D73DE">
      <w:pPr>
        <w:pStyle w:val="Default"/>
        <w:spacing w:before="0" w:after="24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You may apply for the board yourself or nominate someone who would serve </w:t>
      </w:r>
      <w:r w:rsidR="00441E41">
        <w:rPr>
          <w:rFonts w:ascii="Arial" w:hAnsi="Arial"/>
          <w:shd w:val="clear" w:color="auto" w:fill="FFFFFF"/>
        </w:rPr>
        <w:t>well,</w:t>
      </w:r>
      <w:r>
        <w:rPr>
          <w:rFonts w:ascii="Arial" w:hAnsi="Arial"/>
          <w:shd w:val="clear" w:color="auto" w:fill="FFFFFF"/>
        </w:rPr>
        <w:t xml:space="preserve"> with their permission. The current board offers opportunities in the following areas: PR/Marketing, Facilitating &amp; Public Speaking, Parent Involvement, Walk4HearingCommittee, </w:t>
      </w:r>
      <w:r w:rsidR="00441E41">
        <w:rPr>
          <w:rFonts w:ascii="Arial" w:hAnsi="Arial"/>
          <w:shd w:val="clear" w:color="auto" w:fill="FFFFFF"/>
        </w:rPr>
        <w:t>Fundraising, Advocacy</w:t>
      </w:r>
      <w:r>
        <w:rPr>
          <w:rFonts w:ascii="Arial" w:hAnsi="Arial"/>
          <w:shd w:val="clear" w:color="auto" w:fill="FFFFFF"/>
        </w:rPr>
        <w:t xml:space="preserve">, </w:t>
      </w:r>
      <w:r w:rsidR="00441E41">
        <w:rPr>
          <w:rFonts w:ascii="Arial" w:hAnsi="Arial"/>
          <w:shd w:val="clear" w:color="auto" w:fill="FFFFFF"/>
        </w:rPr>
        <w:t>Website Management</w:t>
      </w:r>
      <w:r>
        <w:rPr>
          <w:rFonts w:ascii="Arial" w:hAnsi="Arial"/>
          <w:shd w:val="clear" w:color="auto" w:fill="FFFFFF"/>
        </w:rPr>
        <w:t xml:space="preserve">, </w:t>
      </w:r>
      <w:r w:rsidR="00441E41">
        <w:rPr>
          <w:rFonts w:ascii="Arial" w:hAnsi="Arial"/>
          <w:shd w:val="clear" w:color="auto" w:fill="FFFFFF"/>
        </w:rPr>
        <w:t>Newsletter Editing</w:t>
      </w:r>
      <w:r>
        <w:rPr>
          <w:rFonts w:ascii="Arial" w:hAnsi="Arial"/>
          <w:shd w:val="clear" w:color="auto" w:fill="FFFFFF"/>
        </w:rPr>
        <w:t xml:space="preserve"> and Board Leadership. All based on board need and your unique interests. </w:t>
      </w:r>
    </w:p>
    <w:p w14:paraId="5A6DCE0B" w14:textId="77777777" w:rsidR="00907D8F" w:rsidRDefault="00907D8F">
      <w:pPr>
        <w:pStyle w:val="Default"/>
        <w:spacing w:before="0" w:after="240" w:line="240" w:lineRule="auto"/>
        <w:jc w:val="center"/>
        <w:rPr>
          <w:rFonts w:ascii="Arial" w:hAnsi="Arial"/>
          <w:b/>
          <w:bCs/>
          <w:sz w:val="28"/>
          <w:szCs w:val="28"/>
          <w:shd w:val="clear" w:color="auto" w:fill="FFFFFF"/>
        </w:rPr>
      </w:pPr>
    </w:p>
    <w:p w14:paraId="135959A5" w14:textId="6A911209" w:rsidR="00EC225D" w:rsidRDefault="000D73DE">
      <w:pPr>
        <w:pStyle w:val="Default"/>
        <w:spacing w:before="0" w:after="240" w:line="240" w:lineRule="auto"/>
        <w:jc w:val="center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sz w:val="28"/>
          <w:szCs w:val="28"/>
          <w:shd w:val="clear" w:color="auto" w:fill="FFFFFF"/>
        </w:rPr>
        <w:lastRenderedPageBreak/>
        <w:t>202</w:t>
      </w:r>
      <w:r w:rsidR="00907D8F">
        <w:rPr>
          <w:rFonts w:ascii="Arial" w:hAnsi="Arial"/>
          <w:b/>
          <w:bCs/>
          <w:sz w:val="28"/>
          <w:szCs w:val="28"/>
          <w:shd w:val="clear" w:color="auto" w:fill="FFFFFF"/>
        </w:rPr>
        <w:t>2</w:t>
      </w:r>
      <w:r>
        <w:rPr>
          <w:rFonts w:ascii="Arial" w:hAnsi="Arial"/>
          <w:b/>
          <w:bCs/>
          <w:sz w:val="28"/>
          <w:szCs w:val="28"/>
          <w:shd w:val="clear" w:color="auto" w:fill="FFFFFF"/>
        </w:rPr>
        <w:t xml:space="preserve"> Nominating Committee </w:t>
      </w:r>
    </w:p>
    <w:p w14:paraId="65D0CFAD" w14:textId="7144AE55" w:rsidR="0033764B" w:rsidRDefault="0033764B" w:rsidP="0033764B">
      <w:pPr>
        <w:pStyle w:val="Default"/>
        <w:spacing w:before="0" w:line="240" w:lineRule="auto"/>
        <w:ind w:left="288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bCs/>
        </w:rPr>
        <w:t>Jack Spear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hyperlink r:id="rId10" w:history="1">
        <w:r w:rsidRPr="005825AA">
          <w:rPr>
            <w:rStyle w:val="Hyperlink"/>
            <w:rFonts w:ascii="Arial" w:eastAsia="Arial" w:hAnsi="Arial" w:cs="Arial"/>
            <w:b/>
            <w:bCs/>
          </w:rPr>
          <w:t>jhspear@gmail.com</w:t>
        </w:r>
      </w:hyperlink>
    </w:p>
    <w:p w14:paraId="16BC1DA8" w14:textId="31C4754D" w:rsidR="00EC225D" w:rsidRPr="00441E41" w:rsidRDefault="000D73DE">
      <w:pPr>
        <w:pStyle w:val="Default"/>
        <w:spacing w:before="0" w:line="240" w:lineRule="auto"/>
        <w:rPr>
          <w:rStyle w:val="Hyperlink"/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 w:rsidR="0033764B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>Pamela Martin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 w:rsidR="00441E41">
        <w:rPr>
          <w:rStyle w:val="Link"/>
          <w:rFonts w:ascii="Arial" w:hAnsi="Arial"/>
          <w:b/>
          <w:bCs/>
          <w:lang w:val="it-IT"/>
        </w:rPr>
        <w:fldChar w:fldCharType="begin"/>
      </w:r>
      <w:r w:rsidR="00441E41">
        <w:rPr>
          <w:rStyle w:val="Link"/>
          <w:rFonts w:ascii="Arial" w:hAnsi="Arial"/>
          <w:b/>
          <w:bCs/>
          <w:lang w:val="it-IT"/>
        </w:rPr>
        <w:instrText xml:space="preserve"> HYPERLINK "mailto:mmmiracle4me@aol.com" </w:instrText>
      </w:r>
      <w:r w:rsidR="00441E41">
        <w:rPr>
          <w:rStyle w:val="Link"/>
          <w:rFonts w:ascii="Arial" w:hAnsi="Arial"/>
          <w:b/>
          <w:bCs/>
          <w:lang w:val="it-IT"/>
        </w:rPr>
        <w:fldChar w:fldCharType="separate"/>
      </w:r>
      <w:r w:rsidRPr="00441E41">
        <w:rPr>
          <w:rStyle w:val="Hyperlink"/>
          <w:rFonts w:ascii="Arial" w:hAnsi="Arial"/>
          <w:b/>
          <w:bCs/>
          <w:lang w:val="it-IT"/>
        </w:rPr>
        <w:t>mmmiracle4me@aol.com</w:t>
      </w:r>
    </w:p>
    <w:p w14:paraId="49CA6888" w14:textId="1EB90EBA" w:rsidR="00EC225D" w:rsidRDefault="00441E41">
      <w:pPr>
        <w:pStyle w:val="Default"/>
        <w:spacing w:before="0" w:line="240" w:lineRule="auto"/>
        <w:rPr>
          <w:rFonts w:ascii="Arial" w:eastAsia="Arial" w:hAnsi="Arial" w:cs="Arial"/>
          <w:b/>
          <w:bCs/>
        </w:rPr>
      </w:pPr>
      <w:r>
        <w:rPr>
          <w:rStyle w:val="Link"/>
          <w:rFonts w:ascii="Arial" w:hAnsi="Arial"/>
          <w:b/>
          <w:bCs/>
          <w:lang w:val="it-IT"/>
        </w:rPr>
        <w:fldChar w:fldCharType="end"/>
      </w:r>
      <w:r w:rsidR="000D73DE">
        <w:rPr>
          <w:rFonts w:ascii="Arial" w:eastAsia="Arial" w:hAnsi="Arial" w:cs="Arial"/>
          <w:b/>
          <w:bCs/>
        </w:rPr>
        <w:tab/>
      </w:r>
      <w:r w:rsidR="000D73DE">
        <w:rPr>
          <w:rFonts w:ascii="Arial" w:eastAsia="Arial" w:hAnsi="Arial" w:cs="Arial"/>
          <w:b/>
          <w:bCs/>
        </w:rPr>
        <w:tab/>
      </w:r>
      <w:r w:rsidR="000D73DE">
        <w:rPr>
          <w:rFonts w:ascii="Arial" w:eastAsia="Arial" w:hAnsi="Arial" w:cs="Arial"/>
          <w:b/>
          <w:bCs/>
        </w:rPr>
        <w:tab/>
      </w:r>
      <w:r w:rsidR="000D73DE">
        <w:rPr>
          <w:rFonts w:ascii="Arial" w:eastAsia="Arial" w:hAnsi="Arial" w:cs="Arial"/>
          <w:b/>
          <w:bCs/>
        </w:rPr>
        <w:tab/>
      </w:r>
      <w:r w:rsidR="0033764B">
        <w:rPr>
          <w:rFonts w:ascii="Arial" w:eastAsia="Arial" w:hAnsi="Arial" w:cs="Arial"/>
          <w:b/>
          <w:bCs/>
        </w:rPr>
        <w:t xml:space="preserve">Colleen Van Rooy </w:t>
      </w:r>
      <w:r w:rsidR="0033764B">
        <w:rPr>
          <w:rFonts w:ascii="Arial" w:eastAsia="Arial" w:hAnsi="Arial" w:cs="Arial"/>
          <w:b/>
          <w:bCs/>
        </w:rPr>
        <w:tab/>
      </w:r>
      <w:r w:rsidR="0033764B">
        <w:rPr>
          <w:rFonts w:ascii="Arial" w:eastAsia="Arial" w:hAnsi="Arial" w:cs="Arial"/>
          <w:b/>
          <w:bCs/>
        </w:rPr>
        <w:tab/>
      </w:r>
      <w:hyperlink r:id="rId11" w:history="1">
        <w:r w:rsidR="00614EED" w:rsidRPr="00614EED">
          <w:rPr>
            <w:rStyle w:val="Hyperlink"/>
            <w:rFonts w:ascii="Arial" w:eastAsia="Arial" w:hAnsi="Arial" w:cs="Arial"/>
            <w:b/>
            <w:bCs/>
          </w:rPr>
          <w:t>cvanrooy@yahoo.com</w:t>
        </w:r>
      </w:hyperlink>
    </w:p>
    <w:p w14:paraId="5F4CF359" w14:textId="77777777" w:rsidR="007C4E56" w:rsidRPr="007C4E56" w:rsidRDefault="000D73DE" w:rsidP="0033764B">
      <w:pPr>
        <w:pStyle w:val="Default"/>
        <w:spacing w:before="0" w:line="240" w:lineRule="auto"/>
        <w:rPr>
          <w:rStyle w:val="Hyperlink0"/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 w:rsidR="0033764B">
        <w:rPr>
          <w:rFonts w:ascii="Arial" w:hAnsi="Arial"/>
          <w:b/>
          <w:bCs/>
        </w:rPr>
        <w:t xml:space="preserve">Jerry Lapidakis     </w:t>
      </w:r>
      <w:r w:rsidR="0033764B">
        <w:rPr>
          <w:rFonts w:ascii="Arial" w:hAnsi="Arial"/>
          <w:b/>
          <w:bCs/>
        </w:rPr>
        <w:tab/>
      </w:r>
      <w:r w:rsidR="0033764B">
        <w:rPr>
          <w:rFonts w:ascii="Arial" w:hAnsi="Arial"/>
          <w:b/>
          <w:bCs/>
        </w:rPr>
        <w:tab/>
      </w:r>
      <w:r w:rsidR="007C4E56">
        <w:rPr>
          <w:rStyle w:val="Hyperlink0"/>
          <w:rFonts w:ascii="Arial" w:hAnsi="Arial"/>
        </w:rPr>
        <w:fldChar w:fldCharType="begin"/>
      </w:r>
      <w:r w:rsidR="007C4E56">
        <w:rPr>
          <w:rStyle w:val="Hyperlink0"/>
          <w:rFonts w:ascii="Arial" w:hAnsi="Arial"/>
        </w:rPr>
        <w:instrText xml:space="preserve"> HYPERLINK "mailto:</w:instrText>
      </w:r>
      <w:r w:rsidR="007C4E56" w:rsidRPr="007C4E56">
        <w:rPr>
          <w:rStyle w:val="Hyperlink0"/>
          <w:rFonts w:ascii="Arial" w:hAnsi="Arial"/>
        </w:rPr>
        <w:instrText>jlapidakis@gmail.com</w:instrText>
      </w:r>
    </w:p>
    <w:p w14:paraId="262099B7" w14:textId="77777777" w:rsidR="007C4E56" w:rsidRPr="00907D8F" w:rsidRDefault="007C4E56" w:rsidP="0033764B">
      <w:pPr>
        <w:pStyle w:val="Default"/>
        <w:spacing w:before="0" w:line="240" w:lineRule="auto"/>
        <w:rPr>
          <w:rStyle w:val="Hyperlink"/>
          <w:rFonts w:ascii="Arial" w:eastAsia="Arial" w:hAnsi="Arial" w:cs="Arial"/>
          <w:b/>
          <w:bCs/>
        </w:rPr>
      </w:pPr>
      <w:r>
        <w:rPr>
          <w:rStyle w:val="Hyperlink0"/>
          <w:rFonts w:ascii="Arial" w:hAnsi="Arial"/>
        </w:rPr>
        <w:instrText xml:space="preserve">" </w:instrText>
      </w:r>
      <w:r>
        <w:rPr>
          <w:rStyle w:val="Hyperlink0"/>
          <w:rFonts w:ascii="Arial" w:hAnsi="Arial"/>
        </w:rPr>
        <w:fldChar w:fldCharType="separate"/>
      </w:r>
      <w:r w:rsidRPr="00907D8F">
        <w:rPr>
          <w:rStyle w:val="Hyperlink"/>
          <w:rFonts w:ascii="Arial" w:hAnsi="Arial"/>
          <w:b/>
          <w:bCs/>
        </w:rPr>
        <w:t>jlapidakis@gmail.com</w:t>
      </w:r>
    </w:p>
    <w:p w14:paraId="4CD4C881" w14:textId="4BB5C909" w:rsidR="00EC225D" w:rsidRDefault="007C4E56">
      <w:pPr>
        <w:pStyle w:val="Default"/>
        <w:spacing w:before="0" w:line="240" w:lineRule="auto"/>
        <w:rPr>
          <w:rFonts w:ascii="Arial" w:eastAsia="Arial" w:hAnsi="Arial" w:cs="Arial"/>
          <w:shd w:val="clear" w:color="auto" w:fill="FFFFFF"/>
        </w:rPr>
      </w:pPr>
      <w:r>
        <w:rPr>
          <w:rStyle w:val="Hyperlink0"/>
          <w:rFonts w:ascii="Arial" w:hAnsi="Arial"/>
        </w:rPr>
        <w:fldChar w:fldCharType="end"/>
      </w:r>
      <w:r w:rsidR="000D73DE">
        <w:rPr>
          <w:rFonts w:ascii="Arial" w:eastAsia="Arial" w:hAnsi="Arial" w:cs="Arial"/>
          <w:noProof/>
          <w:shd w:val="clear" w:color="auto" w:fill="FFFFFF"/>
        </w:rPr>
        <w:drawing>
          <wp:inline distT="0" distB="0" distL="0" distR="0" wp14:anchorId="46A9DBF8" wp14:editId="7D688837">
            <wp:extent cx="431800" cy="127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59250880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A1CD009" w14:textId="77777777" w:rsidR="00EC225D" w:rsidRDefault="000D73DE">
      <w:pPr>
        <w:pStyle w:val="Default"/>
        <w:spacing w:before="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noProof/>
          <w:shd w:val="clear" w:color="auto" w:fill="FFFFFF"/>
        </w:rPr>
        <w:drawing>
          <wp:inline distT="0" distB="0" distL="0" distR="0" wp14:anchorId="2E3E9EFE" wp14:editId="3366373D">
            <wp:extent cx="1143000" cy="127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59251072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hd w:val="clear" w:color="auto" w:fill="FFFFFF"/>
        </w:rPr>
        <w:t xml:space="preserve"> </w:t>
      </w:r>
      <w:r>
        <w:rPr>
          <w:rFonts w:ascii="Arial" w:eastAsia="Arial" w:hAnsi="Arial" w:cs="Arial"/>
          <w:noProof/>
          <w:shd w:val="clear" w:color="auto" w:fill="FFFFFF"/>
        </w:rPr>
        <w:drawing>
          <wp:inline distT="0" distB="0" distL="0" distR="0" wp14:anchorId="7361E524" wp14:editId="0DA088F2">
            <wp:extent cx="1536700" cy="127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1image59251264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hd w:val="clear" w:color="auto" w:fill="FFFFFF"/>
        </w:rPr>
        <w:t xml:space="preserve"> </w:t>
      </w:r>
      <w:r>
        <w:rPr>
          <w:rFonts w:ascii="Arial" w:eastAsia="Arial" w:hAnsi="Arial" w:cs="Arial"/>
          <w:noProof/>
          <w:shd w:val="clear" w:color="auto" w:fill="FFFFFF"/>
        </w:rPr>
        <w:drawing>
          <wp:inline distT="0" distB="0" distL="0" distR="0" wp14:anchorId="62B270EC" wp14:editId="72A2F2BC">
            <wp:extent cx="1079500" cy="127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1image59251456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E65B492" w14:textId="233FEC33" w:rsidR="00EC225D" w:rsidRDefault="000D73DE">
      <w:pPr>
        <w:pStyle w:val="Default"/>
        <w:spacing w:before="0" w:after="24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The deadline for application/nomination is</w:t>
      </w:r>
      <w:r w:rsidR="007C4E56">
        <w:rPr>
          <w:rFonts w:ascii="Arial" w:hAnsi="Arial"/>
          <w:shd w:val="clear" w:color="auto" w:fill="FFFFFF"/>
        </w:rPr>
        <w:t xml:space="preserve"> August 1</w:t>
      </w:r>
      <w:r>
        <w:rPr>
          <w:rFonts w:ascii="Arial" w:hAnsi="Arial"/>
          <w:shd w:val="clear" w:color="auto" w:fill="FFFFFF"/>
        </w:rPr>
        <w:t>, 202</w:t>
      </w:r>
      <w:r w:rsidR="007C4E56">
        <w:rPr>
          <w:rFonts w:ascii="Arial" w:hAnsi="Arial"/>
          <w:shd w:val="clear" w:color="auto" w:fill="FFFFFF"/>
        </w:rPr>
        <w:t>2</w:t>
      </w:r>
      <w:r>
        <w:rPr>
          <w:rFonts w:ascii="Arial" w:hAnsi="Arial"/>
          <w:shd w:val="clear" w:color="auto" w:fill="FFFFFF"/>
        </w:rPr>
        <w:t xml:space="preserve">. A ballot will be posted on the HLAAWI website home page no later than </w:t>
      </w:r>
      <w:r w:rsidR="007C4E56">
        <w:rPr>
          <w:rFonts w:ascii="Arial" w:hAnsi="Arial"/>
          <w:shd w:val="clear" w:color="auto" w:fill="FFFFFF"/>
        </w:rPr>
        <w:t xml:space="preserve">September </w:t>
      </w:r>
      <w:r>
        <w:rPr>
          <w:rFonts w:ascii="Arial" w:hAnsi="Arial"/>
          <w:shd w:val="clear" w:color="auto" w:fill="FFFFFF"/>
        </w:rPr>
        <w:t>1, 202</w:t>
      </w:r>
      <w:r w:rsidR="007C4E56">
        <w:rPr>
          <w:rFonts w:ascii="Arial" w:hAnsi="Arial"/>
          <w:shd w:val="clear" w:color="auto" w:fill="FFFFFF"/>
        </w:rPr>
        <w:t>2</w:t>
      </w:r>
      <w:r>
        <w:rPr>
          <w:rFonts w:ascii="Arial" w:hAnsi="Arial"/>
          <w:shd w:val="clear" w:color="auto" w:fill="FFFFFF"/>
        </w:rPr>
        <w:t xml:space="preserve">. </w:t>
      </w:r>
      <w:r w:rsidR="007C4E56">
        <w:rPr>
          <w:rFonts w:ascii="Arial" w:hAnsi="Arial"/>
          <w:shd w:val="clear" w:color="auto" w:fill="FFFFFF"/>
        </w:rPr>
        <w:t xml:space="preserve"> In addition, the ballot will be sent by email to all Wisconsin HLAA members.  </w:t>
      </w:r>
      <w:r>
        <w:rPr>
          <w:rFonts w:ascii="Arial" w:hAnsi="Arial"/>
          <w:shd w:val="clear" w:color="auto" w:fill="FFFFFF"/>
        </w:rPr>
        <w:t xml:space="preserve">All active HLAA members in Wisconsin are eligible to </w:t>
      </w:r>
      <w:r w:rsidR="00441E41">
        <w:rPr>
          <w:rFonts w:ascii="Arial" w:hAnsi="Arial"/>
          <w:shd w:val="clear" w:color="auto" w:fill="FFFFFF"/>
        </w:rPr>
        <w:t>vote.</w:t>
      </w:r>
      <w:r>
        <w:rPr>
          <w:rFonts w:ascii="Arial" w:hAnsi="Arial"/>
          <w:shd w:val="clear" w:color="auto" w:fill="FFFFFF"/>
        </w:rPr>
        <w:t xml:space="preserve"> </w:t>
      </w:r>
      <w:r w:rsidR="007C4E56">
        <w:rPr>
          <w:rFonts w:ascii="Arial" w:hAnsi="Arial"/>
          <w:shd w:val="clear" w:color="auto" w:fill="FFFFFF"/>
        </w:rPr>
        <w:t xml:space="preserve"> Members may also vote in person at the annual meeting on October 14.   </w:t>
      </w:r>
    </w:p>
    <w:p w14:paraId="7ECD33EE" w14:textId="5E696737" w:rsidR="00EC225D" w:rsidRDefault="000D73DE">
      <w:pPr>
        <w:pStyle w:val="Default"/>
        <w:spacing w:before="0" w:after="240" w:line="240" w:lineRule="auto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 xml:space="preserve">Please fill out and return this application by mail or scanned e-mail to any of the members of the Nominating Committee, prior to </w:t>
      </w:r>
      <w:r w:rsidR="007C4E56">
        <w:rPr>
          <w:rFonts w:ascii="Arial" w:hAnsi="Arial"/>
          <w:b/>
          <w:bCs/>
          <w:shd w:val="clear" w:color="auto" w:fill="FFFFFF"/>
        </w:rPr>
        <w:t>August 1</w:t>
      </w:r>
      <w:r>
        <w:rPr>
          <w:rFonts w:ascii="Arial" w:hAnsi="Arial"/>
          <w:b/>
          <w:bCs/>
          <w:shd w:val="clear" w:color="auto" w:fill="FFFFFF"/>
        </w:rPr>
        <w:t>, 202</w:t>
      </w:r>
      <w:r w:rsidR="007C4E56">
        <w:rPr>
          <w:rFonts w:ascii="Arial" w:hAnsi="Arial"/>
          <w:b/>
          <w:bCs/>
          <w:shd w:val="clear" w:color="auto" w:fill="FFFFFF"/>
        </w:rPr>
        <w:t>2</w:t>
      </w:r>
      <w:r>
        <w:rPr>
          <w:rFonts w:ascii="Arial" w:hAnsi="Arial"/>
          <w:b/>
          <w:bCs/>
          <w:shd w:val="clear" w:color="auto" w:fill="FFFFFF"/>
        </w:rPr>
        <w:t xml:space="preserve">. A ballot will be posted on the HLAAWI website no later than </w:t>
      </w:r>
      <w:r w:rsidR="007C4E56">
        <w:rPr>
          <w:rFonts w:ascii="Arial" w:hAnsi="Arial"/>
          <w:b/>
          <w:bCs/>
          <w:shd w:val="clear" w:color="auto" w:fill="FFFFFF"/>
        </w:rPr>
        <w:t xml:space="preserve">September </w:t>
      </w:r>
      <w:r>
        <w:rPr>
          <w:rFonts w:ascii="Arial" w:hAnsi="Arial"/>
          <w:b/>
          <w:bCs/>
          <w:shd w:val="clear" w:color="auto" w:fill="FFFFFF"/>
        </w:rPr>
        <w:t>1</w:t>
      </w:r>
      <w:r w:rsidR="00907D8F">
        <w:rPr>
          <w:rFonts w:ascii="Arial" w:hAnsi="Arial"/>
          <w:b/>
          <w:bCs/>
          <w:shd w:val="clear" w:color="auto" w:fill="FFFFFF"/>
        </w:rPr>
        <w:t>0</w:t>
      </w:r>
      <w:r>
        <w:rPr>
          <w:rFonts w:ascii="Arial" w:hAnsi="Arial"/>
          <w:b/>
          <w:bCs/>
          <w:shd w:val="clear" w:color="auto" w:fill="FFFFFF"/>
        </w:rPr>
        <w:t>,</w:t>
      </w:r>
      <w:r w:rsidR="00907D8F">
        <w:rPr>
          <w:rFonts w:ascii="Arial" w:hAnsi="Arial"/>
          <w:b/>
          <w:bCs/>
          <w:shd w:val="clear" w:color="auto" w:fill="FFFFFF"/>
        </w:rPr>
        <w:t xml:space="preserve"> </w:t>
      </w:r>
      <w:r>
        <w:rPr>
          <w:rFonts w:ascii="Arial" w:hAnsi="Arial"/>
          <w:b/>
          <w:bCs/>
          <w:shd w:val="clear" w:color="auto" w:fill="FFFFFF"/>
        </w:rPr>
        <w:t>202</w:t>
      </w:r>
      <w:r w:rsidR="007C4E56">
        <w:rPr>
          <w:rFonts w:ascii="Arial" w:hAnsi="Arial"/>
          <w:b/>
          <w:bCs/>
          <w:shd w:val="clear" w:color="auto" w:fill="FFFFFF"/>
        </w:rPr>
        <w:t>2</w:t>
      </w:r>
      <w:r>
        <w:rPr>
          <w:rFonts w:ascii="Arial" w:hAnsi="Arial"/>
          <w:b/>
          <w:bCs/>
          <w:shd w:val="clear" w:color="auto" w:fill="FFFFFF"/>
        </w:rPr>
        <w:t xml:space="preserve">. </w:t>
      </w:r>
    </w:p>
    <w:p w14:paraId="214E2B12" w14:textId="09474774" w:rsidR="00EC225D" w:rsidRDefault="000D73DE">
      <w:pPr>
        <w:pStyle w:val="Default"/>
        <w:spacing w:before="0" w:after="240" w:line="240" w:lineRule="auto"/>
      </w:pPr>
      <w:r>
        <w:rPr>
          <w:rFonts w:ascii="Arial" w:hAnsi="Arial"/>
          <w:b/>
          <w:bCs/>
          <w:shd w:val="clear" w:color="auto" w:fill="FFFFFF"/>
        </w:rPr>
        <w:t xml:space="preserve">The elected board members will be introduced at the annual meeting </w:t>
      </w:r>
      <w:r w:rsidR="00441E41">
        <w:rPr>
          <w:rFonts w:ascii="Arial" w:hAnsi="Arial"/>
          <w:b/>
          <w:bCs/>
          <w:shd w:val="clear" w:color="auto" w:fill="FFFFFF"/>
        </w:rPr>
        <w:t>i</w:t>
      </w:r>
      <w:r>
        <w:rPr>
          <w:rFonts w:ascii="Arial" w:hAnsi="Arial"/>
          <w:b/>
          <w:bCs/>
          <w:shd w:val="clear" w:color="auto" w:fill="FFFFFF"/>
        </w:rPr>
        <w:t>n</w:t>
      </w:r>
      <w:r w:rsidR="00441E41">
        <w:rPr>
          <w:rFonts w:ascii="Arial" w:hAnsi="Arial"/>
          <w:b/>
          <w:bCs/>
          <w:shd w:val="clear" w:color="auto" w:fill="FFFFFF"/>
        </w:rPr>
        <w:t xml:space="preserve"> </w:t>
      </w:r>
      <w:r w:rsidR="00907D8F">
        <w:rPr>
          <w:rFonts w:ascii="Arial" w:hAnsi="Arial"/>
          <w:b/>
          <w:bCs/>
          <w:shd w:val="clear" w:color="auto" w:fill="FFFFFF"/>
        </w:rPr>
        <w:t xml:space="preserve">October.  </w:t>
      </w:r>
      <w:r>
        <w:rPr>
          <w:rFonts w:ascii="Arial" w:hAnsi="Arial"/>
          <w:b/>
          <w:bCs/>
          <w:shd w:val="clear" w:color="auto" w:fill="FFFFFF"/>
        </w:rPr>
        <w:t xml:space="preserve"> </w:t>
      </w:r>
    </w:p>
    <w:sectPr w:rsidR="00EC225D">
      <w:headerReference w:type="default" r:id="rId16"/>
      <w:footerReference w:type="default" r:id="rId17"/>
      <w:pgSz w:w="12240" w:h="15840"/>
      <w:pgMar w:top="1080" w:right="720" w:bottom="1080" w:left="720" w:header="108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6A92" w14:textId="77777777" w:rsidR="00B97AC1" w:rsidRDefault="00B97AC1">
      <w:r>
        <w:separator/>
      </w:r>
    </w:p>
  </w:endnote>
  <w:endnote w:type="continuationSeparator" w:id="0">
    <w:p w14:paraId="40E27EBD" w14:textId="77777777" w:rsidR="00B97AC1" w:rsidRDefault="00B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CF70" w14:textId="77777777" w:rsidR="00EC225D" w:rsidRDefault="00EC22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7A2B" w14:textId="77777777" w:rsidR="00B97AC1" w:rsidRDefault="00B97AC1">
      <w:r>
        <w:separator/>
      </w:r>
    </w:p>
  </w:footnote>
  <w:footnote w:type="continuationSeparator" w:id="0">
    <w:p w14:paraId="44CB36D8" w14:textId="77777777" w:rsidR="00B97AC1" w:rsidRDefault="00B97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CC2B" w14:textId="77777777" w:rsidR="00EC225D" w:rsidRDefault="00EC22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388D"/>
    <w:multiLevelType w:val="hybridMultilevel"/>
    <w:tmpl w:val="87402272"/>
    <w:numStyleLink w:val="Numbered"/>
  </w:abstractNum>
  <w:abstractNum w:abstractNumId="1" w15:restartNumberingAfterBreak="0">
    <w:nsid w:val="67200674"/>
    <w:multiLevelType w:val="hybridMultilevel"/>
    <w:tmpl w:val="87402272"/>
    <w:styleLink w:val="Numbered"/>
    <w:lvl w:ilvl="0" w:tplc="C002806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2A540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80449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AA395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DA5CB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B8D39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B8D60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654B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E81EB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2368984">
    <w:abstractNumId w:val="1"/>
  </w:num>
  <w:num w:numId="2" w16cid:durableId="115449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5D"/>
    <w:rsid w:val="000D73DE"/>
    <w:rsid w:val="001B357A"/>
    <w:rsid w:val="0033764B"/>
    <w:rsid w:val="00441E41"/>
    <w:rsid w:val="00614EED"/>
    <w:rsid w:val="007C4E56"/>
    <w:rsid w:val="00907D8F"/>
    <w:rsid w:val="00B97AC1"/>
    <w:rsid w:val="00EC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2F5D"/>
  <w15:docId w15:val="{50758DC2-14C8-4E74-8E3C-16FD8D86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E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764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Jerry\Documents\HLAA\Nominating%20Committee\cvanrooy@yahoo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jhspear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earingloss.or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C6EA-B742-414A-9EEB-E1FF4D44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Jerry Lapidakis</cp:lastModifiedBy>
  <cp:revision>2</cp:revision>
  <dcterms:created xsi:type="dcterms:W3CDTF">2022-05-27T14:57:00Z</dcterms:created>
  <dcterms:modified xsi:type="dcterms:W3CDTF">2022-05-27T14:57:00Z</dcterms:modified>
</cp:coreProperties>
</file>